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4D19ED6C"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Contrat de licence</w:t>
      </w:r>
    </w:p>
    <w:p w14:paraId="46CEEEA9" w14:textId="77777777" w:rsidR="002F65FB" w:rsidRPr="00EC31A3" w:rsidRDefault="002F65FB" w:rsidP="002F65FB">
      <w:pPr>
        <w:jc w:val="both"/>
        <w:rPr>
          <w:rFonts w:ascii="Calibri" w:hAnsi="Calibri" w:cs="Arial"/>
          <w:sz w:val="22"/>
          <w:szCs w:val="22"/>
        </w:rPr>
      </w:pPr>
    </w:p>
    <w:p w14:paraId="0BA69E71" w14:textId="76B63314" w:rsidR="002F65FB" w:rsidRPr="00A53F11" w:rsidRDefault="002F65FB" w:rsidP="002F65FB">
      <w:pPr>
        <w:jc w:val="both"/>
        <w:rPr>
          <w:rFonts w:ascii="Calibri" w:hAnsi="Calibri"/>
          <w:sz w:val="22"/>
          <w:highlight w:val="yellow"/>
        </w:rPr>
      </w:pPr>
      <w:r>
        <w:rPr>
          <w:rFonts w:ascii="Calibri" w:hAnsi="Calibri"/>
          <w:sz w:val="22"/>
          <w:szCs w:val="22"/>
          <w:highlight w:val="yellow"/>
        </w:rPr>
        <w:t>Nom</w:t>
      </w:r>
      <w:r>
        <w:rPr>
          <w:rStyle w:val="FootnoteReference"/>
          <w:rFonts w:ascii="Calibri" w:hAnsi="Calibri" w:cs="Arial"/>
          <w:sz w:val="22"/>
          <w:szCs w:val="22"/>
          <w:highlight w:val="yellow"/>
        </w:rPr>
        <w:footnoteReference w:id="2"/>
      </w:r>
      <w:r>
        <w:rPr>
          <w:rFonts w:ascii="Calibri" w:hAnsi="Calibri"/>
          <w:sz w:val="22"/>
          <w:szCs w:val="22"/>
          <w:highlight w:val="yellow"/>
        </w:rPr>
        <w:t>:</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Adresse:</w:t>
      </w:r>
    </w:p>
    <w:p w14:paraId="665789FB" w14:textId="46D28738" w:rsidR="002F65FB" w:rsidRPr="00EC31A3" w:rsidRDefault="002F65FB" w:rsidP="002F65FB">
      <w:pPr>
        <w:jc w:val="both"/>
        <w:rPr>
          <w:rFonts w:ascii="Calibri" w:hAnsi="Calibri" w:cs="Arial"/>
          <w:sz w:val="22"/>
          <w:szCs w:val="22"/>
        </w:rPr>
      </w:pPr>
      <w:r>
        <w:rPr>
          <w:rFonts w:ascii="Calibri" w:hAnsi="Calibri"/>
          <w:sz w:val="22"/>
          <w:szCs w:val="22"/>
          <w:highlight w:val="yellow"/>
        </w:rPr>
        <w:t>représenté aux fins de la signature du présent contrat par son mandataire dûment habilité</w:t>
      </w:r>
      <w:r>
        <w:rPr>
          <w:rStyle w:val="FootnoteReference"/>
          <w:rFonts w:ascii="Calibri" w:hAnsi="Calibri" w:cs="Arial"/>
          <w:sz w:val="22"/>
          <w:szCs w:val="22"/>
          <w:highlight w:val="yellow"/>
        </w:rPr>
        <w:footnoteReference w:id="3"/>
      </w:r>
      <w:r>
        <w:rPr>
          <w:rFonts w:ascii="Calibri" w:hAnsi="Calibri"/>
          <w:sz w:val="22"/>
          <w:szCs w:val="22"/>
          <w:highlight w:val="yellow"/>
        </w:rPr>
        <w:t>, [M./Mme] [Nom, titre/fonction],</w:t>
      </w:r>
    </w:p>
    <w:p w14:paraId="47553ECB" w14:textId="77777777" w:rsidR="00187ACF" w:rsidRPr="00EC31A3" w:rsidRDefault="00187ACF" w:rsidP="002F65FB">
      <w:pPr>
        <w:jc w:val="both"/>
        <w:rPr>
          <w:rFonts w:ascii="Calibri" w:hAnsi="Calibri" w:cs="Arial"/>
          <w:sz w:val="22"/>
          <w:szCs w:val="22"/>
        </w:rPr>
      </w:pPr>
    </w:p>
    <w:p w14:paraId="2C56DF11" w14:textId="159A3A0D" w:rsidR="002F65FB" w:rsidRPr="00EC31A3" w:rsidRDefault="002F65FB" w:rsidP="002F65FB">
      <w:pPr>
        <w:jc w:val="both"/>
        <w:rPr>
          <w:rFonts w:ascii="Calibri" w:hAnsi="Calibri" w:cs="Arial"/>
          <w:sz w:val="22"/>
          <w:szCs w:val="22"/>
        </w:rPr>
      </w:pPr>
      <w:r>
        <w:rPr>
          <w:rFonts w:ascii="Calibri" w:hAnsi="Calibri"/>
          <w:sz w:val="22"/>
          <w:szCs w:val="22"/>
        </w:rPr>
        <w:t>ci-après dénommé le «</w:t>
      </w:r>
      <w:r>
        <w:rPr>
          <w:rFonts w:ascii="Calibri" w:hAnsi="Calibri"/>
          <w:b/>
          <w:sz w:val="22"/>
          <w:szCs w:val="22"/>
        </w:rPr>
        <w:t>donneur de</w:t>
      </w:r>
      <w:r>
        <w:rPr>
          <w:rFonts w:ascii="Calibri" w:hAnsi="Calibri"/>
          <w:sz w:val="22"/>
          <w:szCs w:val="22"/>
        </w:rPr>
        <w:t xml:space="preserve"> </w:t>
      </w:r>
      <w:r>
        <w:rPr>
          <w:rFonts w:ascii="Calibri" w:hAnsi="Calibri"/>
          <w:b/>
          <w:sz w:val="22"/>
          <w:szCs w:val="22"/>
        </w:rPr>
        <w:t>licence</w:t>
      </w:r>
      <w:r>
        <w:rPr>
          <w:rFonts w:ascii="Calibri" w:hAnsi="Calibri"/>
          <w:sz w:val="22"/>
          <w:szCs w:val="22"/>
        </w:rPr>
        <w:t>»,</w:t>
      </w:r>
    </w:p>
    <w:p w14:paraId="1BB8698B" w14:textId="77777777" w:rsidR="00EB544D" w:rsidRPr="00EC31A3" w:rsidRDefault="00EB544D" w:rsidP="002F65FB">
      <w:pPr>
        <w:jc w:val="both"/>
        <w:rPr>
          <w:rFonts w:ascii="Calibri" w:hAnsi="Calibri" w:cs="Arial"/>
          <w:sz w:val="22"/>
          <w:szCs w:val="22"/>
        </w:rPr>
      </w:pPr>
    </w:p>
    <w:p w14:paraId="0CB5AF39" w14:textId="5F221866" w:rsidR="00EB544D" w:rsidRPr="00EC31A3" w:rsidRDefault="00EB544D" w:rsidP="002F65FB">
      <w:pPr>
        <w:jc w:val="both"/>
        <w:rPr>
          <w:rFonts w:ascii="Calibri" w:hAnsi="Calibri" w:cs="Arial"/>
          <w:sz w:val="22"/>
          <w:szCs w:val="22"/>
        </w:rPr>
      </w:pPr>
      <w:r>
        <w:rPr>
          <w:rFonts w:ascii="Calibri" w:hAnsi="Calibri"/>
          <w:sz w:val="22"/>
          <w:szCs w:val="22"/>
        </w:rPr>
        <w:t>d</w:t>
      </w:r>
      <w:r w:rsidR="002019FF">
        <w:rPr>
          <w:rFonts w:ascii="Calibri" w:hAnsi="Calibri"/>
          <w:sz w:val="22"/>
          <w:szCs w:val="22"/>
        </w:rPr>
        <w:t>’</w:t>
      </w:r>
      <w:r>
        <w:rPr>
          <w:rFonts w:ascii="Calibri" w:hAnsi="Calibri"/>
          <w:sz w:val="22"/>
          <w:szCs w:val="22"/>
        </w:rPr>
        <w:t>une part, et</w:t>
      </w:r>
    </w:p>
    <w:p w14:paraId="310FDA40" w14:textId="77777777" w:rsidR="002F65FB" w:rsidRPr="00EC31A3" w:rsidRDefault="002F65FB" w:rsidP="002F65FB">
      <w:pPr>
        <w:jc w:val="both"/>
        <w:rPr>
          <w:rFonts w:ascii="Calibri" w:hAnsi="Calibri" w:cs="Arial"/>
          <w:sz w:val="22"/>
          <w:szCs w:val="22"/>
        </w:rPr>
      </w:pPr>
    </w:p>
    <w:p w14:paraId="48349A19" w14:textId="58B1BBDE" w:rsidR="00EB544D" w:rsidRPr="00EC31A3" w:rsidRDefault="002F65FB" w:rsidP="002F65FB">
      <w:pPr>
        <w:jc w:val="both"/>
        <w:rPr>
          <w:rFonts w:ascii="Calibri" w:hAnsi="Calibri" w:cs="Arial"/>
          <w:sz w:val="22"/>
          <w:szCs w:val="22"/>
        </w:rPr>
      </w:pPr>
      <w:r>
        <w:rPr>
          <w:rFonts w:ascii="Calibri" w:hAnsi="Calibri"/>
          <w:sz w:val="22"/>
          <w:szCs w:val="22"/>
        </w:rPr>
        <w:t>l’Union européenne, représentée par la Commission européenne, dont le siège se situe au 200, rue de la Loi, 1049 Bruxelles, Belgique (ci-après dénommée le «</w:t>
      </w:r>
      <w:r>
        <w:rPr>
          <w:rFonts w:ascii="Calibri" w:hAnsi="Calibri"/>
          <w:b/>
          <w:sz w:val="22"/>
          <w:szCs w:val="22"/>
        </w:rPr>
        <w:t>preneur de licence</w:t>
      </w:r>
      <w:r>
        <w:rPr>
          <w:rFonts w:ascii="Calibri" w:hAnsi="Calibri"/>
          <w:sz w:val="22"/>
          <w:szCs w:val="22"/>
        </w:rPr>
        <w:t>»),</w:t>
      </w:r>
    </w:p>
    <w:p w14:paraId="25088A8C" w14:textId="77777777" w:rsidR="00EB544D" w:rsidRPr="00EC31A3" w:rsidRDefault="00EB544D" w:rsidP="002F65FB">
      <w:pPr>
        <w:jc w:val="both"/>
        <w:rPr>
          <w:rFonts w:ascii="Calibri" w:hAnsi="Calibri" w:cs="Arial"/>
          <w:sz w:val="22"/>
          <w:szCs w:val="22"/>
        </w:rPr>
      </w:pPr>
    </w:p>
    <w:p w14:paraId="53B7F20D" w14:textId="6ABBE926" w:rsidR="00EB544D" w:rsidRPr="00EC31A3" w:rsidRDefault="00EB544D" w:rsidP="002F65FB">
      <w:pPr>
        <w:jc w:val="both"/>
        <w:rPr>
          <w:rFonts w:ascii="Calibri" w:hAnsi="Calibri" w:cs="Arial"/>
          <w:sz w:val="22"/>
          <w:szCs w:val="22"/>
        </w:rPr>
      </w:pPr>
      <w:r>
        <w:rPr>
          <w:rFonts w:ascii="Calibri" w:hAnsi="Calibri"/>
          <w:sz w:val="22"/>
          <w:szCs w:val="22"/>
        </w:rPr>
        <w:t>d</w:t>
      </w:r>
      <w:r w:rsidR="002019FF">
        <w:rPr>
          <w:rFonts w:ascii="Calibri" w:hAnsi="Calibri"/>
          <w:sz w:val="22"/>
          <w:szCs w:val="22"/>
        </w:rPr>
        <w:t>’</w:t>
      </w:r>
      <w:r>
        <w:rPr>
          <w:rFonts w:ascii="Calibri" w:hAnsi="Calibri"/>
          <w:sz w:val="22"/>
          <w:szCs w:val="22"/>
        </w:rPr>
        <w:t>autre part,</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ci-après dénommées collectivement les «parties»,</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Attendu que le donneur de licence est le propriétaire de l’œuvre décrite ci-dessous (ci-après dénommée l’«œuvre») ou le détenteur des droits légaux nécessaires pour accorder la présente licence d’utilisation de l’œuvre, les parties conviennent de ce qui suit:</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Titre et brève description de la vidéo/des vidéos:</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Durée de la vidéo:</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Propriétaire et auteur de la vidéo (si différents):</w:t>
            </w:r>
          </w:p>
          <w:p w14:paraId="0026928A" w14:textId="358127DD" w:rsidR="00FD205D" w:rsidRPr="00A53F11" w:rsidRDefault="00FD205D" w:rsidP="002019FF">
            <w:pPr>
              <w:spacing w:before="120" w:after="120"/>
              <w:rPr>
                <w:rFonts w:ascii="Calibri" w:hAnsi="Calibri"/>
                <w:sz w:val="22"/>
              </w:rPr>
            </w:pPr>
            <w:r>
              <w:rPr>
                <w:rFonts w:ascii="Calibri" w:hAnsi="Calibri"/>
                <w:sz w:val="22"/>
                <w:szCs w:val="22"/>
                <w:highlight w:val="yellow"/>
              </w:rPr>
              <w:t>Nom des acteurs jouant dans la vidéo:</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Année(s) de création:</w:t>
            </w:r>
          </w:p>
        </w:tc>
      </w:tr>
    </w:tbl>
    <w:p w14:paraId="6B34A1C1" w14:textId="36E3188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Le donneur de licence accorde au preneur de licence une licence mondiale, non exclusive, libre de redevance, cessible et pouvant faire l’objet de sous-licences pour utiliser l’œuvre.</w:t>
      </w:r>
    </w:p>
    <w:p w14:paraId="5D2E68DD" w14:textId="41320688"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Le droit d’usage de l’œuvre comprend principalement le droit: de reproduire, de stocker, de distribuer, de modifier, de publier, d’afficher, de diffuser, de créer des œuvres dérivées, d’émettre, de communiquer au public ou de rendre publique de toute autre façon l’œuvre, quels que soient le </w:t>
      </w:r>
      <w:r>
        <w:rPr>
          <w:rFonts w:ascii="Calibri" w:hAnsi="Calibri"/>
          <w:sz w:val="22"/>
          <w:szCs w:val="22"/>
        </w:rPr>
        <w:lastRenderedPageBreak/>
        <w:t>format, le support et la langue, y compris sur les réseaux sociaux officiels ou les sites web de l’Union européenne, sur les sites web de tiers ou à la télévision.</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Pour éviter toute ambiguïté, le preneur de licence a le droit: d’ajouter des éléments sonores ou de nouveaux éléments (paragraphes, titres, chapeaux, caractères gras, légende, table des matières, sommaire, graphiques, sous-titres dans toutes les langues officielles de l’UE) à l’œuvre, de préparer des présentations, des animations, des histoires illustrées et des diaporamas, d’extraire certaines parties de l’œuvre ou de la diviser en plusieurs parties pour l’archiver ou l’inclure dans les bases de données de la Commission européenne, y compris les bases de données électroniques accessibles gratuitement, et d’utiliser l’œuvre à d’autres fins nécessaires à l’accomplissement des missions de l’Union européenne.</w:t>
      </w:r>
    </w:p>
    <w:p w14:paraId="55D16EFF" w14:textId="37316E6B"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Le preneur de licence peut autoriser ses employés et ses contractants à exercer en son nom les droits susmentionnés qui lui ont été octroyés par le donneur de licence.</w:t>
      </w:r>
    </w:p>
    <w:p w14:paraId="5E9C1ADB" w14:textId="10B8911A" w:rsidR="0063439C" w:rsidRPr="005D025C" w:rsidRDefault="00151D2A" w:rsidP="00151D2A">
      <w:pPr>
        <w:numPr>
          <w:ilvl w:val="0"/>
          <w:numId w:val="3"/>
        </w:numPr>
        <w:spacing w:after="120"/>
        <w:jc w:val="both"/>
        <w:rPr>
          <w:rFonts w:ascii="Calibri" w:hAnsi="Calibri" w:cs="Calibri"/>
          <w:sz w:val="22"/>
          <w:szCs w:val="22"/>
        </w:rPr>
      </w:pPr>
      <w:r w:rsidRPr="00151D2A">
        <w:rPr>
          <w:rFonts w:ascii="Calibri" w:hAnsi="Calibri"/>
          <w:sz w:val="22"/>
          <w:szCs w:val="22"/>
        </w:rPr>
        <w:t>Non applicable</w:t>
      </w:r>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La licence est accordée pour toute la durée des droits d’auteur et, le cas échéant, des droits voisins.</w:t>
      </w:r>
    </w:p>
    <w:p w14:paraId="30F436ED" w14:textId="7E65BEA2"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Le donneur de licence reste le propriétaire de tous les droits d’auteur et autres droits de propriété intellectuelle afférents à l’œuvre et le preneur de licence n’acquiert aucun droit de propriété sur l’œuvre.</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Les œuvres dérivées comprennent les œuvres originales créées par le preneur de licence, ou ses contractants, qui font usage de l’œuvre. Sans préjudice de ce qui précède, les œuvres dérivées sont la propriété du preneur de licence.</w:t>
      </w:r>
    </w:p>
    <w:p w14:paraId="2B7582AB" w14:textId="6CE71D33"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L’exercice des droits conférés au preneur de licence aux termes du présent contrat est subordonné à l</w:t>
      </w:r>
      <w:r w:rsidR="002019FF">
        <w:rPr>
          <w:rFonts w:ascii="Calibri" w:hAnsi="Calibri"/>
          <w:sz w:val="22"/>
          <w:szCs w:val="22"/>
        </w:rPr>
        <w:t>’</w:t>
      </w:r>
      <w:r>
        <w:rPr>
          <w:rFonts w:ascii="Calibri" w:hAnsi="Calibri"/>
          <w:sz w:val="22"/>
          <w:szCs w:val="22"/>
        </w:rPr>
        <w:t>indication, par le preneur de licence, du donneur de licence et de l</w:t>
      </w:r>
      <w:r w:rsidR="002019FF">
        <w:rPr>
          <w:rFonts w:ascii="Calibri" w:hAnsi="Calibri"/>
          <w:sz w:val="22"/>
          <w:szCs w:val="22"/>
        </w:rPr>
        <w:t>’</w:t>
      </w:r>
      <w:r>
        <w:rPr>
          <w:rFonts w:ascii="Calibri" w:hAnsi="Calibri"/>
          <w:sz w:val="22"/>
          <w:szCs w:val="22"/>
        </w:rPr>
        <w:t>auteur de l</w:t>
      </w:r>
      <w:r w:rsidR="002019FF">
        <w:rPr>
          <w:rFonts w:ascii="Calibri" w:hAnsi="Calibri"/>
          <w:sz w:val="22"/>
          <w:szCs w:val="22"/>
        </w:rPr>
        <w:t>’</w:t>
      </w:r>
      <w:r>
        <w:rPr>
          <w:rFonts w:ascii="Calibri" w:hAnsi="Calibri"/>
          <w:sz w:val="22"/>
          <w:szCs w:val="22"/>
        </w:rPr>
        <w:t>œuvre, au moyen de la mention suivante:</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42222742"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[Mention du donneur de licence ayant trait aux droits d</w:t>
      </w:r>
      <w:r w:rsidR="002019FF">
        <w:rPr>
          <w:rFonts w:ascii="Calibri" w:hAnsi="Calibri"/>
          <w:sz w:val="22"/>
          <w:szCs w:val="22"/>
          <w:highlight w:val="yellow"/>
        </w:rPr>
        <w:t>’</w:t>
      </w:r>
      <w:r>
        <w:rPr>
          <w:rFonts w:ascii="Calibri" w:hAnsi="Calibri"/>
          <w:sz w:val="22"/>
          <w:szCs w:val="22"/>
          <w:highlight w:val="yellow"/>
        </w:rPr>
        <w:t>auteur — exemple: © donneur de licence, année]</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57CD79F3" w:rsidR="002951B0" w:rsidRPr="005225CE" w:rsidRDefault="00151D2A" w:rsidP="00151D2A">
      <w:pPr>
        <w:numPr>
          <w:ilvl w:val="0"/>
          <w:numId w:val="3"/>
        </w:numPr>
        <w:spacing w:after="120"/>
        <w:jc w:val="both"/>
        <w:rPr>
          <w:rFonts w:ascii="Calibri" w:hAnsi="Calibri" w:cs="Calibri"/>
          <w:sz w:val="22"/>
          <w:szCs w:val="22"/>
        </w:rPr>
      </w:pPr>
      <w:r w:rsidRPr="00151D2A">
        <w:rPr>
          <w:rFonts w:ascii="Calibri" w:hAnsi="Calibri"/>
          <w:sz w:val="22"/>
          <w:szCs w:val="22"/>
        </w:rPr>
        <w:t>Non applicable</w:t>
      </w:r>
      <w:bookmarkStart w:id="0" w:name="_GoBack"/>
      <w:bookmarkEnd w:id="0"/>
      <w:r w:rsidR="002951B0">
        <w:rPr>
          <w:rFonts w:ascii="Calibri" w:hAnsi="Calibri"/>
          <w:sz w:val="22"/>
          <w:szCs w:val="22"/>
        </w:rPr>
        <w:t>.</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Le donneur de licence garantit qu’il a obtenu toutes les autorisations nécessaires pour pouvoir concéder les droits mentionnés ci-dessus et toutes les autorisations appropriées de la part des titulaires des droits d’auteur, des droits voisins et des autres droits de propriété intellectuelle afférents à l’œuvre, ainsi que les autorisations écrites des personnes représentées dans l’œuvre, le cas échéant.</w:t>
      </w:r>
    </w:p>
    <w:p w14:paraId="6A6D2F8E" w14:textId="37087C2E"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Le donneur de licence garantit que l</w:t>
      </w:r>
      <w:r w:rsidR="002019FF">
        <w:rPr>
          <w:rFonts w:ascii="Calibri" w:hAnsi="Calibri"/>
          <w:sz w:val="22"/>
          <w:szCs w:val="22"/>
        </w:rPr>
        <w:t>’</w:t>
      </w:r>
      <w:r>
        <w:rPr>
          <w:rFonts w:ascii="Calibri" w:hAnsi="Calibri"/>
          <w:sz w:val="22"/>
          <w:szCs w:val="22"/>
        </w:rPr>
        <w:t>utilisation des droits de propriété intellectuelle cédés sous licence au preneur de licence en vertu du présent contrat ne porte et ne portera atteinte aux droits d’aucun tiers. Le donneur de licence garantit notamment, mais pas uniquement, que l</w:t>
      </w:r>
      <w:r w:rsidR="002019FF">
        <w:rPr>
          <w:rFonts w:ascii="Calibri" w:hAnsi="Calibri"/>
          <w:sz w:val="22"/>
          <w:szCs w:val="22"/>
        </w:rPr>
        <w:t>’</w:t>
      </w:r>
      <w:r>
        <w:rPr>
          <w:rFonts w:ascii="Calibri" w:hAnsi="Calibri"/>
          <w:sz w:val="22"/>
          <w:szCs w:val="22"/>
        </w:rPr>
        <w:t>œuvre ne viole pas les droits d’auteur, les droits voisins ou les droits à l’image de tiers.</w:t>
      </w:r>
    </w:p>
    <w:p w14:paraId="79C652B1" w14:textId="5C6C9841"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Le donneur de licence s’engage à indemniser, à défendre et à maintenir hors de cause le preneur de licence en ce qui concerne les réclamations, les revendications et les actions à l</w:t>
      </w:r>
      <w:r w:rsidR="002019FF">
        <w:rPr>
          <w:rFonts w:ascii="Calibri" w:hAnsi="Calibri"/>
          <w:sz w:val="22"/>
          <w:szCs w:val="22"/>
        </w:rPr>
        <w:t>’</w:t>
      </w:r>
      <w:r>
        <w:rPr>
          <w:rFonts w:ascii="Calibri" w:hAnsi="Calibri"/>
          <w:sz w:val="22"/>
          <w:szCs w:val="22"/>
        </w:rPr>
        <w:t>encontre du preneur de licence, ainsi que tous les frais et dépens, notamment les frais de justice liés aux décisions de justice et aux procédures portant sur les responsabilités qui découlent de l’exercice des droits de propriété intellectuelle concédés sous licence en vertu du présent contrat (c’est-à-dire au cas où un tiers exercerait une action contre la Commission européenne pour son utilisation de l’œuvre).</w:t>
      </w:r>
    </w:p>
    <w:p w14:paraId="485F5706" w14:textId="1ADC1FF9"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Le donneur de licence consent au traitement des données à caractère personnel dans la mesure nécessaire à la réalisation des objectifs ci-dessus. Le donneur de licence garantit que les données à caractère personnel sont traitées conformément aux dispositions du règlement (UE) n° 2018/1725. Les données peuvent être archivées par le preneur de licence.</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En tant que personne concernée, le donneur de licence a le droit d’accéder aux données à caractère personnel le concernant, d’être informé de l’existence et de l’étendue du traitement des données et </w:t>
      </w:r>
      <w:r>
        <w:rPr>
          <w:rFonts w:ascii="Calibri" w:hAnsi="Calibri"/>
          <w:sz w:val="22"/>
          <w:szCs w:val="22"/>
        </w:rPr>
        <w:lastRenderedPageBreak/>
        <w:t xml:space="preserve">de rectifier des données à caractère personnel inexactes. Afin d’exercer ces droits, le donneur de licence peut s’adresser à: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[indiquer les coordonnées de la personne compétente pour ce type de demandes]</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L’exercice des droits octroyés ci-après est régi par le droit de l’Union européenne et interprété conformément à celui-ci, complété, si nécessaire, par le droit matériel belge. Dans le cas où un litige, une contestation ou une réclamation découlant de l’objet du présent contrat ou se rapportant à cet objet ne peut être réglé à l’amiable entre le donneur de licence et le preneur de licence, il sera soumis aux tribunaux de Bruxelles.</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Par le donneur de licence,</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Lieu et date:</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Signature:</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[M./Mme] [Nom]</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[Qualité/titre, le cas échéant]</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151D2A">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Nom de la personne morale ou nom et prénom de la personne physique.</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 xml:space="preserve"> Pour les personnes morales uniquement.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1D2A"/>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19FF"/>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fr-FR"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84F84-209D-40AC-A453-FADE0C60B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944</Words>
  <Characters>5079</Characters>
  <Application>Microsoft Office Word</Application>
  <DocSecurity>0</DocSecurity>
  <Lines>95</Lines>
  <Paragraphs>40</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5983</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4</cp:revision>
  <cp:lastPrinted>2013-02-14T11:21:00Z</cp:lastPrinted>
  <dcterms:created xsi:type="dcterms:W3CDTF">2020-07-27T16:36:00Z</dcterms:created>
  <dcterms:modified xsi:type="dcterms:W3CDTF">2020-09-14T09:50:00Z</dcterms:modified>
</cp:coreProperties>
</file>